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FA" w:rsidRDefault="00EE37FA" w:rsidP="00E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A" w:rsidRDefault="00EE37FA" w:rsidP="00EE37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008</w:t>
      </w:r>
    </w:p>
    <w:p w:rsidR="00EE37FA" w:rsidRDefault="00EE37FA" w:rsidP="00E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25.09.2019 г.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Николова-зам председател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7.Пламен Китанов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8.Николай Николов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 Радина Микова;Христо Якимов.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Ирена Андреева-председателя  на ОИК-Ботевград.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EE37FA" w:rsidRPr="00EE37FA" w:rsidRDefault="00EE37FA" w:rsidP="00EE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3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.О</w:t>
      </w:r>
      <w:r w:rsid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пределяне </w:t>
      </w:r>
      <w:r w:rsidRPr="00EE37F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 в изборите на 27 октомври 2019 г.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E37FA" w:rsidRPr="00EE37FA" w:rsidRDefault="00EE37FA" w:rsidP="00EE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37FA">
        <w:rPr>
          <w:rFonts w:ascii="Times New Roman" w:hAnsi="Times New Roman" w:cs="Times New Roman"/>
          <w:sz w:val="28"/>
          <w:szCs w:val="28"/>
        </w:rPr>
        <w:t>Прави предложение относно</w:t>
      </w:r>
      <w:r w:rsidR="00AA5873">
        <w:rPr>
          <w:rFonts w:ascii="Times New Roman" w:hAnsi="Times New Roman" w:cs="Times New Roman"/>
          <w:sz w:val="28"/>
          <w:szCs w:val="28"/>
        </w:rPr>
        <w:t xml:space="preserve"> процедура по </w:t>
      </w:r>
      <w:r w:rsidRPr="00EE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</w:t>
      </w:r>
      <w:r w:rsidRPr="00EE37F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 в изборите на 27 октомври 2019 г.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други предложения?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Няма.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проведено гласуване Гласували „ЗА“:</w:t>
      </w:r>
    </w:p>
    <w:p w:rsidR="00EE37FA" w:rsidRDefault="00EE37FA" w:rsidP="00EE3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</w:t>
      </w:r>
      <w:r w:rsidR="00AA5873">
        <w:rPr>
          <w:rFonts w:ascii="Times New Roman" w:hAnsi="Times New Roman" w:cs="Times New Roman"/>
          <w:sz w:val="28"/>
          <w:szCs w:val="28"/>
        </w:rPr>
        <w:t xml:space="preserve"> Корнелия Николова;</w:t>
      </w:r>
      <w:r>
        <w:rPr>
          <w:rFonts w:ascii="Times New Roman" w:hAnsi="Times New Roman" w:cs="Times New Roman"/>
          <w:sz w:val="28"/>
          <w:szCs w:val="28"/>
        </w:rPr>
        <w:t>Мария Накова; Полина Иванова; Цветанка Банкова; Зоя Багелейска; Веселина Кръстева; Пламен Китанов; Николай Николов; Цветолюб Савов</w:t>
      </w:r>
    </w:p>
    <w:p w:rsidR="00EE37FA" w:rsidRDefault="00EE37FA" w:rsidP="00EE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EE37FA" w:rsidRPr="00AA5873" w:rsidRDefault="00EE37FA" w:rsidP="00AA5873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EE37FA" w:rsidRPr="00AA5873" w:rsidRDefault="00EE37FA" w:rsidP="00AA5873">
      <w:pPr>
        <w:ind w:righ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873">
        <w:rPr>
          <w:rFonts w:ascii="Times New Roman" w:hAnsi="Times New Roman" w:cs="Times New Roman"/>
          <w:b/>
          <w:sz w:val="28"/>
          <w:szCs w:val="28"/>
        </w:rPr>
        <w:t>РЕШЕНИЕ № 116</w:t>
      </w:r>
    </w:p>
    <w:p w:rsidR="00EE37FA" w:rsidRPr="00AA5873" w:rsidRDefault="00EE37FA" w:rsidP="00AA5873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AA5873">
        <w:rPr>
          <w:rFonts w:ascii="Times New Roman" w:hAnsi="Times New Roman" w:cs="Times New Roman"/>
          <w:sz w:val="28"/>
          <w:szCs w:val="28"/>
        </w:rPr>
        <w:t>гр.Ботевград  2</w:t>
      </w:r>
      <w:r w:rsidRPr="00AA58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A5873">
        <w:rPr>
          <w:rFonts w:ascii="Times New Roman" w:hAnsi="Times New Roman" w:cs="Times New Roman"/>
          <w:sz w:val="28"/>
          <w:szCs w:val="28"/>
        </w:rPr>
        <w:t>.09.2019 г.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AA587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 за определяне,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 в изборите на 27 октомври 2019 г.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чл. 196, ал. 1 и 3, изречение първо от Изборния кодекс</w:t>
      </w:r>
      <w:r w:rsidRPr="00AA587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– Ботевград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Регламентира следната процедура за теглене на жребии за определяне на реда за представяне в диспутите по регионалните радио и телевизионни центрове на БНР и БНТ</w:t>
      </w:r>
      <w:r w:rsidRPr="00AA587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радиа и телевизии на регистрираните в ОИК Ботевград за участие в изборите за общински съветници и за кметове партии, коалиции, местни коалиции и независимите кандидати:</w:t>
      </w:r>
    </w:p>
    <w:p w:rsidR="00EE37FA" w:rsidRPr="00AA5873" w:rsidRDefault="00EE37FA" w:rsidP="00AA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ОИК – Ботевград провежда самостоятелен жребий за определяне поредността за участие в диспутите по регионалните радио и телевизионни центрове съответно на БНР и БНТ, местните радиа и телевизии</w:t>
      </w:r>
    </w:p>
    <w:p w:rsidR="00EE37FA" w:rsidRPr="00AA5873" w:rsidRDefault="00EE37FA" w:rsidP="00AA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Жребият е общ между партиите, коалициите, местните коалиции и инициативните комитети регистрирали в ОИК – Ботевград поне един кандидат за общински съветник или за кмет.</w:t>
      </w:r>
    </w:p>
    <w:p w:rsidR="00EE37FA" w:rsidRPr="00AA5873" w:rsidRDefault="00EE37FA" w:rsidP="00AA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програмното си време регионалните радио и телевизионни центрове предоставят еднакво време за предизборни излъчвания в Община Ботевград, чиято територия е покрита от ефирното им разпръскване.</w:t>
      </w:r>
    </w:p>
    <w:p w:rsidR="00EE37FA" w:rsidRPr="00AA5873" w:rsidRDefault="00EE37FA" w:rsidP="00AA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Екипите, формите, условията и темите за реализиране на диспутите се определят съобразно т. 40 от Решение № 794-МИ от 27 август 2019 г. на ЦИК.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Процедура</w:t>
      </w: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Жребият се води от председателя на ОИК Ботевград. 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друга кутия се поставят еднакви по размер непрозрачни пликове, всеки от които съдържа пълното или съкратеното наименование на партия, коалиция или местна коалиция или наименованието на инициативния комитет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съгласно решенията на ОИК-Ботевград за регистрация в частта относно наименованието за изписване в бюлетините в изборите за общински съветници и за кметове. 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Водещият жребия изтегля плик от първата кутия и обявява името на член от ОИК, който ще пристъпи към последователно теглене на пликове от втората кутия.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Определеният чрез жребия член на ОИК изтегля от втората кутия 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независимия кандидат в диспутите по регионалния радио и/или телевизионен оператор.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Резултатът от жребия се отразява в писмено решение на ОИК, което се обявява по реда на чл. 87, ал. 2 от ИК и Решение №2 от 22 март 2019 год. на ЦИК.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Тегленето на жребия се извършва публично и на него могат да присъстват:</w:t>
      </w:r>
    </w:p>
    <w:p w:rsidR="00EE37FA" w:rsidRPr="00AA5873" w:rsidRDefault="00EE37FA" w:rsidP="00AA58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на партиите коалициите, местните коалиции и инициативни комитети;</w:t>
      </w:r>
    </w:p>
    <w:p w:rsidR="00EE37FA" w:rsidRPr="00AA5873" w:rsidRDefault="00EE37FA" w:rsidP="00AA58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регистрираните от тях кандидати за участие в изборите за общински съветници и кметове на 27 октомври 2019 г.;</w:t>
      </w:r>
    </w:p>
    <w:p w:rsidR="00EE37FA" w:rsidRPr="00AA5873" w:rsidRDefault="00EE37FA" w:rsidP="00AA58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на регионалните радио и телевизионни центрове на БНР и на БНТ;</w:t>
      </w:r>
    </w:p>
    <w:p w:rsidR="00EE37FA" w:rsidRPr="00AA5873" w:rsidRDefault="00EE37FA" w:rsidP="00AA58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 на средствата за масово осведомяване.</w:t>
      </w:r>
    </w:p>
    <w:p w:rsidR="00EE37FA" w:rsidRPr="00AA5873" w:rsidRDefault="00EE37FA" w:rsidP="00AA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Тегленето на жребия ще се проведе на 25 септември 2019 г. от 14:00 ч. в  зала „Стамен Панчев“ в сградата на Общинска администрация на адрес: гр.Ботевград, пл. “Освобождение“ №13.</w:t>
      </w:r>
    </w:p>
    <w:p w:rsidR="00EE37FA" w:rsidRPr="00AA5873" w:rsidRDefault="00EE37FA" w:rsidP="00AA5873">
      <w:pPr>
        <w:shd w:val="clear" w:color="auto" w:fill="FFFFFF"/>
        <w:spacing w:after="15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</w:t>
      </w:r>
    </w:p>
    <w:p w:rsid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A5873" w:rsidRP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След процедура по теглене на жребии  и проведено гласуване </w:t>
      </w:r>
    </w:p>
    <w:p w:rsid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Николова;Мария Накова; Полина Иванова; Цветанка Банкова; Зоя Багелейска; Веселина Кръстева; Пламен Китанов; Николай Николов; Цветолюб Савов</w:t>
      </w:r>
    </w:p>
    <w:p w:rsidR="00AA5873" w:rsidRDefault="00AA5873" w:rsidP="00AA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AA5873" w:rsidRPr="00AA5873" w:rsidRDefault="00AA5873" w:rsidP="00AA587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873">
        <w:rPr>
          <w:rFonts w:ascii="Times New Roman" w:hAnsi="Times New Roman" w:cs="Times New Roman"/>
          <w:b/>
          <w:sz w:val="28"/>
          <w:szCs w:val="28"/>
        </w:rPr>
        <w:t>РЕШЕНИЕ № 117</w:t>
      </w:r>
    </w:p>
    <w:p w:rsidR="00AA5873" w:rsidRPr="00AA5873" w:rsidRDefault="00AA5873" w:rsidP="00AA5873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AA5873">
        <w:rPr>
          <w:rFonts w:ascii="Times New Roman" w:hAnsi="Times New Roman" w:cs="Times New Roman"/>
          <w:sz w:val="28"/>
          <w:szCs w:val="28"/>
        </w:rPr>
        <w:t>гр.Ботевград  2</w:t>
      </w:r>
      <w:r w:rsidRPr="00AA58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A5873">
        <w:rPr>
          <w:rFonts w:ascii="Times New Roman" w:hAnsi="Times New Roman" w:cs="Times New Roman"/>
          <w:sz w:val="28"/>
          <w:szCs w:val="28"/>
        </w:rPr>
        <w:t>.09.2019 г.</w:t>
      </w:r>
    </w:p>
    <w:p w:rsidR="00AA5873" w:rsidRPr="00AA5873" w:rsidRDefault="00AA5873" w:rsidP="00AA5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Процедура за определяне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</w:t>
      </w: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местните радиа и телевизии в изборите на 27 октомври 2019 г.</w:t>
      </w:r>
    </w:p>
    <w:p w:rsidR="00AA5873" w:rsidRPr="00AA5873" w:rsidRDefault="00AA5873" w:rsidP="00AA58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87, ал. 1, т. 1 и чл. 196, ал. 1 и 3, изречение първо от Изборния кодекс Общинска избирателна комисия Ботевград –и Резултатите от жребия, проведен от ОИК на 25 септември 2019 г. от 12:00 ч. в ст. 211 в зала Стамен Панчев в общинска администрация Ботевград на адрес: Площад „Освобождение“ 13</w:t>
      </w:r>
    </w:p>
    <w:p w:rsidR="00AA5873" w:rsidRPr="00AA5873" w:rsidRDefault="00AA5873" w:rsidP="00AA5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Р Е Ш И :</w:t>
      </w:r>
    </w:p>
    <w:p w:rsidR="00AA5873" w:rsidRPr="00AA5873" w:rsidRDefault="00AA5873" w:rsidP="00AA58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Определя поредните номера, на партиите, коалициите, местните коалиции и независимите кандидати от ОИК в диспутите по регионалните радио и телевизионни центрове на БНР и БНТ, местните радиа и телевизии в изборите на 27 октомври 2019 г. в Община Ботевград, както следва:</w:t>
      </w:r>
    </w:p>
    <w:p w:rsidR="00AA5873" w:rsidRPr="00AA5873" w:rsidRDefault="00AA5873" w:rsidP="00AA5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055"/>
      </w:tblGrid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ПАРТИИ, КОАЛИЦИИ, МЕСТНИ КОАЛИЦИИ и НЕЗАВИСИМИ КАНДИДАТИ</w:t>
            </w:r>
          </w:p>
        </w:tc>
        <w:tc>
          <w:tcPr>
            <w:tcW w:w="17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</w:t>
            </w:r>
            <w:r w:rsidRPr="00AA58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AA58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 решения за регистрация в ОИК-Ботевград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ПП ГЕРБ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060/17.09.2019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061/17.09.2019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ПП </w:t>
            </w: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„</w:t>
            </w: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ATAKA</w:t>
            </w: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028/15.09.2019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МК „ ДВИЖЕНИЕ ИНИЦИАТИВА ЗА БОТЕВГРАДСКА ОБЩИНА“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КП „БСП ЗА БЪЛГАРИЯ“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КП „Ние, Гражданите“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ПП „НОВА АЛТЕРНАТИВА“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027/15.09.2019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КП „Демократична България – обединение“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045/17.09.2019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КП „АЛТЕРНАТИВАТА НА ГРАЖДАНИТЕ“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057/17.09.2019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058/17.09.2019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059/17.09.2019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ИК  Врачеш – Силвия Николаева Христова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010/11.09.2019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ИК  Литаково – Тодорка Цветкова Петрова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012/11.09.2019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 „МИР“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 xml:space="preserve"> ПП „Партия на ЗЕЛЕНИТЕ“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КП „Движение ЗАЕДНО за промяна“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034/15.09.2019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 „Движение права и свободи“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035/15.09.2019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036/15.09.2019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037/15.09.2019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 „Съюз на демократичните сили“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064/17.09.2019</w:t>
            </w:r>
          </w:p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065/17.09.2019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ИК Трудовец – Мая Стефанова Пенчева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011/11.09.2019</w:t>
            </w:r>
          </w:p>
        </w:tc>
      </w:tr>
      <w:tr w:rsidR="00AA5873" w:rsidRPr="00AA5873" w:rsidTr="000B39C7">
        <w:tc>
          <w:tcPr>
            <w:tcW w:w="76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873" w:rsidRPr="00AA5873" w:rsidRDefault="00AA5873" w:rsidP="00AA5873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AA5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ИК  Новачене – Маргарита Димчева Георгиева </w:t>
            </w:r>
          </w:p>
        </w:tc>
        <w:tc>
          <w:tcPr>
            <w:tcW w:w="1740" w:type="dxa"/>
          </w:tcPr>
          <w:p w:rsidR="00AA5873" w:rsidRPr="00AA5873" w:rsidRDefault="00AA5873" w:rsidP="000B39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AA5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009/11.09.2019</w:t>
            </w:r>
          </w:p>
        </w:tc>
      </w:tr>
    </w:tbl>
    <w:p w:rsidR="00AA5873" w:rsidRPr="00AA5873" w:rsidRDefault="00AA5873" w:rsidP="00AA5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AA5873" w:rsidRPr="00AA5873" w:rsidRDefault="00AA5873" w:rsidP="00AA5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58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AA5873" w:rsidRPr="005859B9" w:rsidRDefault="00AA5873" w:rsidP="00AA587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AA5873" w:rsidRPr="005859B9" w:rsidRDefault="00AA5873" w:rsidP="00AA5873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AA5873" w:rsidRPr="005859B9" w:rsidRDefault="00AA5873" w:rsidP="00AA5873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AA5873" w:rsidRDefault="00AA5873" w:rsidP="00AA58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873" w:rsidRDefault="00AA5873" w:rsidP="00AA58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873" w:rsidRPr="001331F0" w:rsidRDefault="00AA5873" w:rsidP="00AA5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 xml:space="preserve">ЗАСЕДАНИЕТО Е ЗАКРИТО В </w:t>
      </w:r>
      <w:r>
        <w:rPr>
          <w:rFonts w:ascii="Times New Roman" w:hAnsi="Times New Roman" w:cs="Times New Roman"/>
          <w:b/>
          <w:sz w:val="28"/>
          <w:szCs w:val="28"/>
        </w:rPr>
        <w:t>11.3</w:t>
      </w:r>
      <w:r w:rsidRPr="001331F0"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Андреева-председател:         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AA5873" w:rsidRPr="005859B9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Николова-За секретар:…………………….</w:t>
      </w:r>
    </w:p>
    <w:p w:rsidR="00AA5873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873" w:rsidRPr="005859B9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AA5873" w:rsidRPr="005859B9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А.Нейкова</w:t>
      </w:r>
    </w:p>
    <w:p w:rsidR="00AA5873" w:rsidRPr="005859B9" w:rsidRDefault="00AA5873" w:rsidP="00AA5873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</w:p>
    <w:p w:rsidR="008C028C" w:rsidRPr="00AA5873" w:rsidRDefault="008C028C" w:rsidP="00AA5873">
      <w:pPr>
        <w:ind w:right="-709"/>
        <w:rPr>
          <w:rFonts w:ascii="Times New Roman" w:hAnsi="Times New Roman" w:cs="Times New Roman"/>
          <w:sz w:val="28"/>
          <w:szCs w:val="28"/>
        </w:rPr>
      </w:pPr>
    </w:p>
    <w:sectPr w:rsidR="008C028C" w:rsidRPr="00AA5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03" w:rsidRDefault="00584A03" w:rsidP="00EE37FA">
      <w:pPr>
        <w:spacing w:after="0" w:line="240" w:lineRule="auto"/>
      </w:pPr>
      <w:r>
        <w:separator/>
      </w:r>
    </w:p>
  </w:endnote>
  <w:endnote w:type="continuationSeparator" w:id="0">
    <w:p w:rsidR="00584A03" w:rsidRDefault="00584A03" w:rsidP="00EE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03" w:rsidRDefault="00584A03" w:rsidP="00EE37FA">
      <w:pPr>
        <w:spacing w:after="0" w:line="240" w:lineRule="auto"/>
      </w:pPr>
      <w:r>
        <w:separator/>
      </w:r>
    </w:p>
  </w:footnote>
  <w:footnote w:type="continuationSeparator" w:id="0">
    <w:p w:rsidR="00584A03" w:rsidRDefault="00584A03" w:rsidP="00EE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10357"/>
      <w:docPartObj>
        <w:docPartGallery w:val="Page Numbers (Top of Page)"/>
        <w:docPartUnique/>
      </w:docPartObj>
    </w:sdtPr>
    <w:sdtEndPr/>
    <w:sdtContent>
      <w:p w:rsidR="00EE37FA" w:rsidRDefault="00EE37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3A">
          <w:rPr>
            <w:noProof/>
          </w:rPr>
          <w:t>1</w:t>
        </w:r>
        <w:r>
          <w:fldChar w:fldCharType="end"/>
        </w:r>
      </w:p>
    </w:sdtContent>
  </w:sdt>
  <w:p w:rsidR="00EE37FA" w:rsidRDefault="00EE3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6F6"/>
    <w:multiLevelType w:val="multilevel"/>
    <w:tmpl w:val="898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B121C"/>
    <w:multiLevelType w:val="hybridMultilevel"/>
    <w:tmpl w:val="E5383AAE"/>
    <w:lvl w:ilvl="0" w:tplc="A6C42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20A8"/>
    <w:multiLevelType w:val="multilevel"/>
    <w:tmpl w:val="07BC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A"/>
    <w:rsid w:val="00584A03"/>
    <w:rsid w:val="008C028C"/>
    <w:rsid w:val="00AA5873"/>
    <w:rsid w:val="00EE37FA"/>
    <w:rsid w:val="00E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77DCC-F56A-478B-A32B-85FE626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37FA"/>
  </w:style>
  <w:style w:type="paragraph" w:styleId="a6">
    <w:name w:val="footer"/>
    <w:basedOn w:val="a"/>
    <w:link w:val="a7"/>
    <w:uiPriority w:val="99"/>
    <w:unhideWhenUsed/>
    <w:rsid w:val="00EE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Neykova</dc:creator>
  <cp:keywords/>
  <dc:description/>
  <cp:lastModifiedBy>user</cp:lastModifiedBy>
  <cp:revision>2</cp:revision>
  <dcterms:created xsi:type="dcterms:W3CDTF">2019-09-29T11:03:00Z</dcterms:created>
  <dcterms:modified xsi:type="dcterms:W3CDTF">2019-09-29T11:03:00Z</dcterms:modified>
</cp:coreProperties>
</file>