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5CA08407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6165C5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6165C5">
        <w:rPr>
          <w:rFonts w:ascii="Times New Roman" w:hAnsi="Times New Roman" w:cs="Times New Roman"/>
          <w:b/>
          <w:bCs/>
          <w:sz w:val="36"/>
          <w:szCs w:val="36"/>
          <w:lang w:val="ru-RU"/>
        </w:rPr>
        <w:t>05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.0</w:t>
      </w:r>
      <w:r w:rsidR="006165C5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008560D" w14:textId="77777777" w:rsidR="00C76FCF" w:rsidRDefault="00C76FC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32FC10" w14:textId="48F122BA" w:rsidR="00EC3FCF" w:rsidRDefault="00C76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Т.1 Разглеждане на постъпил</w:t>
      </w:r>
      <w:r w:rsidR="006165C5">
        <w:rPr>
          <w:rFonts w:ascii="Times New Roman" w:hAnsi="Times New Roman" w:cs="Times New Roman"/>
          <w:sz w:val="24"/>
          <w:szCs w:val="24"/>
        </w:rPr>
        <w:t xml:space="preserve"> уточнения от</w:t>
      </w:r>
      <w:r w:rsidR="00EC62A1">
        <w:rPr>
          <w:rFonts w:ascii="Times New Roman" w:hAnsi="Times New Roman" w:cs="Times New Roman"/>
          <w:sz w:val="24"/>
          <w:szCs w:val="24"/>
        </w:rPr>
        <w:t xml:space="preserve"> г-н Тихомир Найденов</w:t>
      </w:r>
      <w:r w:rsidR="006165C5">
        <w:rPr>
          <w:rFonts w:ascii="Times New Roman" w:hAnsi="Times New Roman" w:cs="Times New Roman"/>
          <w:sz w:val="24"/>
          <w:szCs w:val="24"/>
        </w:rPr>
        <w:t xml:space="preserve"> съгласно Решение №223 от 27.02.2026 година на ОИК-Ботевград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14:paraId="0461116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</w:p>
    <w:p w14:paraId="393C1D3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Т.2 Разни</w:t>
      </w:r>
    </w:p>
    <w:p w14:paraId="5E151621" w14:textId="59FC04D1" w:rsidR="00EC3FCF" w:rsidRP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60FB2" w14:textId="77777777" w:rsidR="0011538E" w:rsidRDefault="0011538E" w:rsidP="00B415E3">
      <w:pPr>
        <w:spacing w:after="0" w:line="240" w:lineRule="auto"/>
      </w:pPr>
      <w:r>
        <w:separator/>
      </w:r>
    </w:p>
  </w:endnote>
  <w:endnote w:type="continuationSeparator" w:id="0">
    <w:p w14:paraId="715AE835" w14:textId="77777777" w:rsidR="0011538E" w:rsidRDefault="0011538E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49AE3CFC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5C5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FB01B" w14:textId="77777777" w:rsidR="0011538E" w:rsidRDefault="0011538E" w:rsidP="00B415E3">
      <w:pPr>
        <w:spacing w:after="0" w:line="240" w:lineRule="auto"/>
      </w:pPr>
      <w:r>
        <w:separator/>
      </w:r>
    </w:p>
  </w:footnote>
  <w:footnote w:type="continuationSeparator" w:id="0">
    <w:p w14:paraId="34BEEC96" w14:textId="77777777" w:rsidR="0011538E" w:rsidRDefault="0011538E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C5376"/>
    <w:rsid w:val="000F0DA6"/>
    <w:rsid w:val="0011538E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165C5"/>
    <w:rsid w:val="00624DE1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20F6"/>
    <w:rsid w:val="007A79BE"/>
    <w:rsid w:val="007D4154"/>
    <w:rsid w:val="007E63AF"/>
    <w:rsid w:val="007F1675"/>
    <w:rsid w:val="0083411A"/>
    <w:rsid w:val="008534F2"/>
    <w:rsid w:val="00867434"/>
    <w:rsid w:val="00891E78"/>
    <w:rsid w:val="008A003A"/>
    <w:rsid w:val="008C3446"/>
    <w:rsid w:val="008E1CAF"/>
    <w:rsid w:val="00903B35"/>
    <w:rsid w:val="00986581"/>
    <w:rsid w:val="009869B3"/>
    <w:rsid w:val="009B4147"/>
    <w:rsid w:val="009C32C1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C62A1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3</cp:revision>
  <cp:lastPrinted>2023-09-09T13:47:00Z</cp:lastPrinted>
  <dcterms:created xsi:type="dcterms:W3CDTF">2026-02-27T17:03:00Z</dcterms:created>
  <dcterms:modified xsi:type="dcterms:W3CDTF">2026-02-27T17:04:00Z</dcterms:modified>
</cp:coreProperties>
</file>