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b/>
          <w:bCs/>
          <w:sz w:val="24"/>
          <w:szCs w:val="24"/>
          <w:lang w:eastAsia="bg-BG"/>
        </w:rPr>
        <w:t>УКАЗАНИЯ ЗА ОИК</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b/>
          <w:bCs/>
          <w:sz w:val="24"/>
          <w:szCs w:val="24"/>
          <w:lang w:eastAsia="bg-BG"/>
        </w:rPr>
        <w:t>ПРИ ОБРАБОТВАНЕ И ЗАЩИТА НА ЛИЧНИ</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b/>
          <w:bCs/>
          <w:sz w:val="24"/>
          <w:szCs w:val="24"/>
          <w:lang w:eastAsia="bg-BG"/>
        </w:rPr>
        <w:t>ДАННИ В ИЗБОРИТЕ ЗА ОБЩИНСКИ СЪВЕТНИЦИ И КМЕТОВЕ НА 27 ОКТОМВРИ 2019Г.</w:t>
      </w:r>
    </w:p>
    <w:p w:rsidR="00E101D4" w:rsidRPr="00E101D4" w:rsidRDefault="00E101D4" w:rsidP="00E10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е администратор на лични данни за целите на произвеждането на изборите за общински съветници и кметове ва 27 октомври 2019 г.</w:t>
      </w:r>
    </w:p>
    <w:p w:rsidR="00E101D4" w:rsidRPr="00E101D4" w:rsidRDefault="00E101D4" w:rsidP="00E10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E101D4" w:rsidRPr="00E101D4" w:rsidRDefault="00E101D4" w:rsidP="00E10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E101D4" w:rsidRPr="00E101D4" w:rsidRDefault="00E101D4" w:rsidP="00E10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Всички лични данни с цел произвеждане на изборите за 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E101D4" w:rsidRPr="00E101D4" w:rsidRDefault="00E101D4" w:rsidP="00E10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E101D4" w:rsidRPr="00E101D4" w:rsidRDefault="00E101D4" w:rsidP="00E101D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Обработване на лични данни от ОИК за целите на изборния процес е:</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назначаване на членовете на секционните избирателни комисии;</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издаване на удостоверения;</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приемане и работа с избирателни списъци;</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приемане и обработване на жалби на сигнали;</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вписване на имената и ЕГН на лицата, получили копие от протокола на ОИК.</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вписване на имената на кандидати, членове на инициативни комитети, застъпниците на кандидатски листи на партии, коалиции, местни коалиции и инициативни комитети в съответните регистри и публикуването на имената в съответните публични регистри на ОИК.</w:t>
      </w:r>
    </w:p>
    <w:p w:rsidR="00E101D4" w:rsidRPr="00E101D4" w:rsidRDefault="00E101D4" w:rsidP="00E10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Субекти на лични данни са: избирателите, членовете на СИК, членове на инициативни комитети, кандидати, застъпниците и представителите на политическите партии, коалициите, местните коалиции и инициативните комитети.</w:t>
      </w:r>
    </w:p>
    <w:p w:rsidR="00E101D4" w:rsidRPr="00E101D4" w:rsidRDefault="00E101D4" w:rsidP="00E10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публикува на интернет страницата си списъка на упълномощените представители на партиите, коалициите, местните коалиции и инициативните комитети, като заличава съответните лични данни.</w:t>
      </w:r>
    </w:p>
    <w:p w:rsidR="00E101D4" w:rsidRPr="00E101D4" w:rsidRDefault="00E101D4" w:rsidP="00E101D4">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Забрани:</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lastRenderedPageBreak/>
        <w:t>9.3. Забранява се на ОИК,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E101D4" w:rsidRPr="00E101D4" w:rsidRDefault="00E101D4" w:rsidP="00E10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 удостоверенията и регистрите, както и във всички други изборни книжа на ОИК, съдържащи лични данни.</w:t>
      </w:r>
    </w:p>
    <w:p w:rsidR="00E101D4" w:rsidRPr="00E101D4" w:rsidRDefault="00E101D4" w:rsidP="00E10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E101D4" w:rsidRPr="00E101D4" w:rsidRDefault="00E101D4" w:rsidP="00E101D4">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КЗЛД.</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b/>
          <w:bCs/>
          <w:sz w:val="24"/>
          <w:szCs w:val="24"/>
          <w:lang w:eastAsia="bg-BG"/>
        </w:rPr>
        <w:t>ИНФОРМАЦИОНЕН ЛИСТ ОТНОСНО ОБРАБОТВАНЕТО ОТ ОИК НА ЛИЧНИ ДАННИ В ИЗБОРИТЕ</w:t>
      </w:r>
    </w:p>
    <w:p w:rsidR="00E101D4" w:rsidRPr="00E101D4" w:rsidRDefault="00E101D4" w:rsidP="00E101D4">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 Ботевград, е администратор на лични данни за целите на произвеждането на изборите за общински съветници и кметове на 27.10.2019 г.</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Личните данни се съхраняват от ОИК до предаването им на ЦИК и съответната общинска администрация. След предаването им личните данни се съхраняват от общинската администрация до произвеждането на следващите избори от същия вид.</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Личните данни не се разкриват в трета държава или международна организация.</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Субектите на лични данни имат право на информация, достъп или корекция на личните данни, които се отнасят до тях.</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ОИК не извършва автоматизирано вземане на решения, включително профилиране.</w:t>
      </w:r>
    </w:p>
    <w:p w:rsidR="00E101D4" w:rsidRPr="00E101D4" w:rsidRDefault="00E101D4" w:rsidP="00E101D4">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За контакт с длъжностното лице по защита на данните може да се обърнете на имейл cik@cik.bg.</w:t>
      </w:r>
    </w:p>
    <w:p w:rsidR="00E101D4" w:rsidRPr="00E101D4" w:rsidRDefault="00E101D4" w:rsidP="00E101D4">
      <w:pPr>
        <w:spacing w:before="100" w:beforeAutospacing="1" w:after="100" w:afterAutospacing="1" w:line="240" w:lineRule="auto"/>
        <w:rPr>
          <w:rFonts w:ascii="Times New Roman" w:eastAsia="Times New Roman" w:hAnsi="Times New Roman" w:cs="Times New Roman"/>
          <w:sz w:val="24"/>
          <w:szCs w:val="24"/>
          <w:lang w:eastAsia="bg-BG"/>
        </w:rPr>
      </w:pPr>
      <w:r w:rsidRPr="00E101D4">
        <w:rPr>
          <w:rFonts w:ascii="Times New Roman" w:eastAsia="Times New Roman" w:hAnsi="Times New Roman" w:cs="Times New Roman"/>
          <w:sz w:val="24"/>
          <w:szCs w:val="24"/>
          <w:lang w:eastAsia="bg-BG"/>
        </w:rPr>
        <w:t>  </w:t>
      </w:r>
      <w:bookmarkStart w:id="0" w:name="_GoBack"/>
      <w:bookmarkEnd w:id="0"/>
    </w:p>
    <w:sectPr w:rsidR="00E101D4" w:rsidRPr="00E101D4" w:rsidSect="00E101D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69FD"/>
    <w:multiLevelType w:val="multilevel"/>
    <w:tmpl w:val="D008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C3FDA"/>
    <w:multiLevelType w:val="multilevel"/>
    <w:tmpl w:val="924E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567F3"/>
    <w:multiLevelType w:val="multilevel"/>
    <w:tmpl w:val="2EA61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F718F"/>
    <w:multiLevelType w:val="multilevel"/>
    <w:tmpl w:val="965CAD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A22765"/>
    <w:multiLevelType w:val="multilevel"/>
    <w:tmpl w:val="35429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F2"/>
    <w:rsid w:val="004334F2"/>
    <w:rsid w:val="00C47673"/>
    <w:rsid w:val="00E101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A669-487A-4DE2-AF95-CFB62CA9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1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E10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0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2019-09-15T17:14:00Z</dcterms:created>
  <dcterms:modified xsi:type="dcterms:W3CDTF">2019-09-15T17:14:00Z</dcterms:modified>
</cp:coreProperties>
</file>